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DB7A6" w14:textId="77777777" w:rsidR="00CC7375" w:rsidRPr="00900839" w:rsidRDefault="00CC7375" w:rsidP="00CC7375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900839">
        <w:rPr>
          <w:rFonts w:eastAsia="Calibri" w:cstheme="minorHAnsi"/>
          <w:b/>
          <w:bCs/>
          <w:sz w:val="24"/>
          <w:szCs w:val="24"/>
        </w:rPr>
        <w:t>OŚWIADCZENIE</w:t>
      </w:r>
    </w:p>
    <w:p w14:paraId="44CB40FB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 xml:space="preserve">O PRZYNALEŻNOŚCI LUB BRAKU PRZYNALEŻNOŚCI DO TEJ SAMEJ GRUPY KAPITAŁOWEJ, </w:t>
      </w:r>
    </w:p>
    <w:p w14:paraId="4488C9AE" w14:textId="7CC4BF60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>O KTÓREJ MOWA W ART.108 UST. 1 PKT 5 USTAWY PZP</w:t>
      </w:r>
    </w:p>
    <w:p w14:paraId="4EADF2A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14:paraId="0242AD5D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5301813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Dane dotyczące wykonawcy</w:t>
      </w:r>
    </w:p>
    <w:p w14:paraId="7BC69F7A" w14:textId="77777777" w:rsidR="00CC7375" w:rsidRPr="00900839" w:rsidRDefault="00CC7375" w:rsidP="00CC737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0DE0F845" w14:textId="03CD4DE9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>ykonawcy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0AA126B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6357F8ED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40F574E3" w14:textId="0DF910A5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Adres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ykonawcy 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66BEBB80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3A9C752C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1F47DF32" w14:textId="1B4A7301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Numer sprawy: </w:t>
      </w:r>
      <w:r w:rsidR="00900839">
        <w:rPr>
          <w:rFonts w:eastAsia="Calibri" w:cstheme="minorHAnsi"/>
          <w:b/>
          <w:color w:val="000000"/>
          <w:sz w:val="24"/>
          <w:szCs w:val="24"/>
          <w:highlight w:val="white"/>
        </w:rPr>
        <w:t>ZIR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.271.</w:t>
      </w:r>
      <w:r w:rsidR="00D0636A">
        <w:rPr>
          <w:rFonts w:eastAsia="Calibri" w:cstheme="minorHAnsi"/>
          <w:b/>
          <w:color w:val="000000"/>
          <w:sz w:val="24"/>
          <w:szCs w:val="24"/>
          <w:highlight w:val="white"/>
        </w:rPr>
        <w:t>1</w:t>
      </w:r>
      <w:r w:rsidR="00BC4A21">
        <w:rPr>
          <w:rFonts w:eastAsia="Calibri" w:cstheme="minorHAnsi"/>
          <w:b/>
          <w:color w:val="000000"/>
          <w:sz w:val="24"/>
          <w:szCs w:val="24"/>
          <w:highlight w:val="white"/>
        </w:rPr>
        <w:t>9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.202</w:t>
      </w:r>
      <w:r w:rsidR="00D0636A">
        <w:rPr>
          <w:rFonts w:eastAsia="Calibri" w:cstheme="minorHAnsi"/>
          <w:b/>
          <w:color w:val="000000"/>
          <w:sz w:val="24"/>
          <w:szCs w:val="24"/>
        </w:rPr>
        <w:t>5</w:t>
      </w:r>
    </w:p>
    <w:p w14:paraId="234A3C3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1F49C2F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zadania: </w:t>
      </w:r>
    </w:p>
    <w:p w14:paraId="4561D158" w14:textId="77777777" w:rsidR="00AC0F0B" w:rsidRDefault="00AC0F0B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</w:p>
    <w:p w14:paraId="218A342F" w14:textId="27A8232D" w:rsidR="00B93E8C" w:rsidRDefault="00D0636A" w:rsidP="00BC4A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D0636A">
        <w:rPr>
          <w:rFonts w:eastAsia="Calibri" w:cstheme="minorHAnsi"/>
          <w:b/>
          <w:color w:val="000000"/>
          <w:sz w:val="24"/>
          <w:szCs w:val="24"/>
        </w:rPr>
        <w:t xml:space="preserve">Rozbudowa </w:t>
      </w:r>
      <w:r w:rsidR="00BC4A21">
        <w:rPr>
          <w:rFonts w:eastAsia="Calibri" w:cstheme="minorHAnsi"/>
          <w:b/>
          <w:color w:val="000000"/>
          <w:sz w:val="24"/>
          <w:szCs w:val="24"/>
        </w:rPr>
        <w:t>i modernizacja stacji uzdatniania wody i ujęcia wody w miejscowości Małowidz, gmina Jendorożec</w:t>
      </w:r>
    </w:p>
    <w:p w14:paraId="134A4602" w14:textId="77777777" w:rsidR="00D0636A" w:rsidRDefault="00D0636A" w:rsidP="00D0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</w:p>
    <w:p w14:paraId="2F11FC9A" w14:textId="2B2DCF91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Oświadczenie wykonawcy</w:t>
      </w:r>
    </w:p>
    <w:p w14:paraId="60145A2A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07D3DC4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Składając ofertę w niniejszym postępowaniu o udzielenie zamówienia publicznego oświadczam, że:</w:t>
      </w:r>
    </w:p>
    <w:p w14:paraId="65B602D4" w14:textId="77777777" w:rsidR="00CC7375" w:rsidRPr="00D0636A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12976EF6" w14:textId="62C98523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nie należę do tej samej grupy kapitałowej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, 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w rozumieniu ustawy z dnia 16 lutego 2007 r. 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D0636A">
        <w:rPr>
          <w:rFonts w:eastAsia="Times New Roman" w:cstheme="minorHAnsi"/>
          <w:sz w:val="24"/>
          <w:szCs w:val="24"/>
          <w:lang w:eastAsia="ar-SA"/>
        </w:rPr>
        <w:t>4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D0636A">
        <w:rPr>
          <w:rFonts w:eastAsia="Times New Roman" w:cstheme="minorHAnsi"/>
          <w:sz w:val="24"/>
          <w:szCs w:val="24"/>
          <w:lang w:eastAsia="ar-SA"/>
        </w:rPr>
        <w:t>1616 ze zm.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50CC0591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DFE7BB2" w14:textId="697ED000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należę tej samej grupy kapitałowej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 rozumieniu ustawy z dnia 16 lutego 2007 r. 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D0636A">
        <w:rPr>
          <w:rFonts w:eastAsia="Times New Roman" w:cstheme="minorHAnsi"/>
          <w:sz w:val="24"/>
          <w:szCs w:val="24"/>
          <w:lang w:eastAsia="ar-SA"/>
        </w:rPr>
        <w:t>4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D0636A">
        <w:rPr>
          <w:rFonts w:eastAsia="Times New Roman" w:cstheme="minorHAnsi"/>
          <w:sz w:val="24"/>
          <w:szCs w:val="24"/>
          <w:lang w:eastAsia="ar-SA"/>
        </w:rPr>
        <w:t>1616 ze zm.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66DC245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266B2527" w14:textId="77777777" w:rsidR="00CC7375" w:rsidRPr="00D0636A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0"/>
          <w:szCs w:val="20"/>
        </w:rPr>
      </w:pPr>
    </w:p>
    <w:p w14:paraId="777D1332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45650B0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E623C97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064A00CE" w14:textId="77777777" w:rsidR="00CC7375" w:rsidRPr="00D0636A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600D8A3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Wraz ze złożeniem niniejszego oświadczenia, przedkładam następujące dowody, że powiązania z innymi wykonawcami nie prowadzą do zakłócenia konkurencji w postępowaniu o udzielenie niniejszego zamówienia:</w:t>
      </w:r>
    </w:p>
    <w:p w14:paraId="027C66B5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797CD17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47DC144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78DA7B4" w14:textId="77777777" w:rsidR="00CC7375" w:rsidRPr="00D0636A" w:rsidRDefault="00CC7375" w:rsidP="00CC7375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0"/>
          <w:szCs w:val="10"/>
        </w:rPr>
      </w:pPr>
    </w:p>
    <w:p w14:paraId="423030C3" w14:textId="181791B3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color w:val="000000"/>
          <w:sz w:val="18"/>
          <w:szCs w:val="18"/>
        </w:rPr>
      </w:pPr>
      <w:r w:rsidRPr="00900839">
        <w:rPr>
          <w:rFonts w:eastAsia="Calibri" w:cstheme="minorHAnsi"/>
          <w:i/>
          <w:color w:val="000000"/>
          <w:sz w:val="18"/>
          <w:szCs w:val="18"/>
        </w:rPr>
        <w:t>* niepotrzebne skreślić</w:t>
      </w:r>
    </w:p>
    <w:p w14:paraId="4DCB7E55" w14:textId="77777777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ind w:left="3540" w:firstLine="709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.................................................................................</w:t>
      </w:r>
    </w:p>
    <w:p w14:paraId="303E0372" w14:textId="59282E63" w:rsidR="00552EF7" w:rsidRPr="00900839" w:rsidRDefault="00900839" w:rsidP="00900839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eastAsia="Calibri" w:cstheme="minorHAnsi"/>
          <w:color w:val="000000"/>
          <w:sz w:val="24"/>
          <w:szCs w:val="24"/>
          <w:vertAlign w:val="superscript"/>
        </w:rPr>
      </w:pPr>
      <w:r>
        <w:rPr>
          <w:rFonts w:eastAsia="Calibri" w:cstheme="minorHAnsi"/>
          <w:color w:val="000000"/>
          <w:sz w:val="24"/>
          <w:szCs w:val="24"/>
          <w:vertAlign w:val="superscript"/>
        </w:rPr>
        <w:t xml:space="preserve">               </w:t>
      </w:r>
      <w:r w:rsidR="00CC7375" w:rsidRPr="00900839">
        <w:rPr>
          <w:rFonts w:eastAsia="Calibri" w:cstheme="minorHAnsi"/>
          <w:color w:val="000000"/>
          <w:sz w:val="24"/>
          <w:szCs w:val="24"/>
          <w:vertAlign w:val="superscript"/>
        </w:rPr>
        <w:t>(data i czytelny podpis wykonawcy)</w:t>
      </w:r>
    </w:p>
    <w:sectPr w:rsidR="00552EF7" w:rsidRPr="00900839" w:rsidSect="0090531A">
      <w:headerReference w:type="default" r:id="rId6"/>
      <w:pgSz w:w="12240" w:h="15840"/>
      <w:pgMar w:top="993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CC8EA" w14:textId="77777777" w:rsidR="003C76ED" w:rsidRDefault="003C76ED">
      <w:pPr>
        <w:spacing w:after="0" w:line="240" w:lineRule="auto"/>
      </w:pPr>
      <w:r>
        <w:separator/>
      </w:r>
    </w:p>
  </w:endnote>
  <w:endnote w:type="continuationSeparator" w:id="0">
    <w:p w14:paraId="20760960" w14:textId="77777777" w:rsidR="003C76ED" w:rsidRDefault="003C7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D7241" w14:textId="77777777" w:rsidR="003C76ED" w:rsidRDefault="003C76ED">
      <w:pPr>
        <w:spacing w:after="0" w:line="240" w:lineRule="auto"/>
      </w:pPr>
      <w:r>
        <w:separator/>
      </w:r>
    </w:p>
  </w:footnote>
  <w:footnote w:type="continuationSeparator" w:id="0">
    <w:p w14:paraId="0E55A15F" w14:textId="77777777" w:rsidR="003C76ED" w:rsidRDefault="003C7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69FD6" w14:textId="77777777" w:rsidR="007C53E0" w:rsidRDefault="00CC7375" w:rsidP="004A1BF0">
    <w:pPr>
      <w:pStyle w:val="Nagwek"/>
      <w:tabs>
        <w:tab w:val="clear" w:pos="4536"/>
        <w:tab w:val="clear" w:pos="9072"/>
        <w:tab w:val="left" w:pos="344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2"/>
    <w:rsid w:val="00046CB4"/>
    <w:rsid w:val="001647C2"/>
    <w:rsid w:val="001C4C8C"/>
    <w:rsid w:val="001C4CC7"/>
    <w:rsid w:val="00256071"/>
    <w:rsid w:val="00300647"/>
    <w:rsid w:val="0034570C"/>
    <w:rsid w:val="003C76ED"/>
    <w:rsid w:val="00421C51"/>
    <w:rsid w:val="00444046"/>
    <w:rsid w:val="00525211"/>
    <w:rsid w:val="00551CB4"/>
    <w:rsid w:val="00552EF7"/>
    <w:rsid w:val="005B0F2D"/>
    <w:rsid w:val="0075157E"/>
    <w:rsid w:val="007756F9"/>
    <w:rsid w:val="007C53E0"/>
    <w:rsid w:val="008A6300"/>
    <w:rsid w:val="00900839"/>
    <w:rsid w:val="009E20A1"/>
    <w:rsid w:val="009F7C33"/>
    <w:rsid w:val="00AC0F0B"/>
    <w:rsid w:val="00AF3021"/>
    <w:rsid w:val="00B425E9"/>
    <w:rsid w:val="00B65ABB"/>
    <w:rsid w:val="00B93E8C"/>
    <w:rsid w:val="00BC4A21"/>
    <w:rsid w:val="00C50006"/>
    <w:rsid w:val="00CB7BBF"/>
    <w:rsid w:val="00CC7375"/>
    <w:rsid w:val="00D0636A"/>
    <w:rsid w:val="00D5759A"/>
    <w:rsid w:val="00D60F4E"/>
    <w:rsid w:val="00E15F7A"/>
    <w:rsid w:val="00EA21A7"/>
    <w:rsid w:val="00F55BBC"/>
    <w:rsid w:val="00FB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54F9"/>
  <w15:chartTrackingRefBased/>
  <w15:docId w15:val="{10F4A39E-73F8-46DF-9DC0-D2E3869F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Ewelina Wietecha</cp:lastModifiedBy>
  <cp:revision>3</cp:revision>
  <dcterms:created xsi:type="dcterms:W3CDTF">2025-06-27T08:06:00Z</dcterms:created>
  <dcterms:modified xsi:type="dcterms:W3CDTF">2025-11-26T11:55:00Z</dcterms:modified>
</cp:coreProperties>
</file>